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0DA3" w14:textId="10DBAA2F" w:rsidR="00A57B54" w:rsidRDefault="00A57B54">
      <w:r>
        <w:rPr>
          <w:noProof/>
        </w:rPr>
        <w:drawing>
          <wp:anchor distT="0" distB="0" distL="114300" distR="114300" simplePos="0" relativeHeight="251658240" behindDoc="0" locked="0" layoutInCell="1" allowOverlap="1" wp14:anchorId="5109D9B5" wp14:editId="1D6E516A">
            <wp:simplePos x="0" y="0"/>
            <wp:positionH relativeFrom="margin">
              <wp:posOffset>1906026</wp:posOffset>
            </wp:positionH>
            <wp:positionV relativeFrom="paragraph">
              <wp:posOffset>-604080</wp:posOffset>
            </wp:positionV>
            <wp:extent cx="2059861" cy="1456006"/>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9861" cy="1456006"/>
                    </a:xfrm>
                    <a:prstGeom prst="rect">
                      <a:avLst/>
                    </a:prstGeom>
                  </pic:spPr>
                </pic:pic>
              </a:graphicData>
            </a:graphic>
            <wp14:sizeRelH relativeFrom="margin">
              <wp14:pctWidth>0</wp14:pctWidth>
            </wp14:sizeRelH>
            <wp14:sizeRelV relativeFrom="margin">
              <wp14:pctHeight>0</wp14:pctHeight>
            </wp14:sizeRelV>
          </wp:anchor>
        </w:drawing>
      </w:r>
    </w:p>
    <w:p w14:paraId="3DA9471F" w14:textId="36AE2414" w:rsidR="00A57B54" w:rsidRDefault="00A57B54"/>
    <w:p w14:paraId="647FE5CA" w14:textId="77777777" w:rsidR="00A57B54" w:rsidRDefault="00A57B54"/>
    <w:p w14:paraId="12CC4A3D" w14:textId="77777777" w:rsidR="00A57B54" w:rsidRPr="00A57B54" w:rsidRDefault="00A57B54">
      <w:pPr>
        <w:rPr>
          <w:b/>
          <w:bCs/>
          <w:u w:val="single"/>
        </w:rPr>
      </w:pPr>
    </w:p>
    <w:p w14:paraId="7EA40A3E" w14:textId="230291C4" w:rsidR="00A57B54" w:rsidRPr="00A57B54" w:rsidRDefault="00A57B54" w:rsidP="00A57B54">
      <w:pPr>
        <w:jc w:val="center"/>
        <w:rPr>
          <w:b/>
          <w:bCs/>
          <w:u w:val="single"/>
        </w:rPr>
      </w:pPr>
      <w:r w:rsidRPr="00A57B54">
        <w:rPr>
          <w:b/>
          <w:bCs/>
          <w:u w:val="single"/>
        </w:rPr>
        <w:t xml:space="preserve">The Herald Top Employer Awards – Entry Form </w:t>
      </w:r>
    </w:p>
    <w:p w14:paraId="349ECB85" w14:textId="4AF27373" w:rsidR="00A57B54" w:rsidRPr="00A57B54" w:rsidRDefault="00A57B54" w:rsidP="00A57B54">
      <w:pPr>
        <w:jc w:val="center"/>
        <w:rPr>
          <w:rFonts w:cstheme="minorHAnsi"/>
        </w:rPr>
      </w:pPr>
    </w:p>
    <w:p w14:paraId="065C9FB1" w14:textId="77777777" w:rsidR="00A57B54" w:rsidRPr="00A57B54" w:rsidRDefault="00A57B54" w:rsidP="00A57B54">
      <w:pPr>
        <w:widowControl w:val="0"/>
        <w:autoSpaceDE w:val="0"/>
        <w:autoSpaceDN w:val="0"/>
        <w:adjustRightInd w:val="0"/>
        <w:spacing w:beforeLines="1" w:before="2" w:afterLines="1" w:after="2"/>
        <w:jc w:val="both"/>
        <w:rPr>
          <w:rFonts w:cstheme="minorHAnsi"/>
          <w:b/>
          <w:szCs w:val="28"/>
          <w:u w:val="single"/>
        </w:rPr>
      </w:pPr>
      <w:r w:rsidRPr="00A57B54">
        <w:rPr>
          <w:rFonts w:cstheme="minorHAnsi"/>
          <w:b/>
          <w:szCs w:val="28"/>
          <w:u w:val="single"/>
        </w:rPr>
        <w:t>ENTRY RULES</w:t>
      </w:r>
    </w:p>
    <w:p w14:paraId="2A6705D8" w14:textId="77777777" w:rsidR="00A57B54" w:rsidRPr="00A57B54" w:rsidRDefault="00A57B54" w:rsidP="00A57B54">
      <w:pPr>
        <w:widowControl w:val="0"/>
        <w:autoSpaceDE w:val="0"/>
        <w:autoSpaceDN w:val="0"/>
        <w:adjustRightInd w:val="0"/>
        <w:spacing w:beforeLines="1" w:before="2" w:afterLines="1" w:after="2"/>
        <w:jc w:val="both"/>
        <w:rPr>
          <w:rFonts w:cstheme="minorHAnsi"/>
          <w:b/>
          <w:szCs w:val="28"/>
          <w:u w:val="single"/>
        </w:rPr>
      </w:pPr>
    </w:p>
    <w:p w14:paraId="4D580051" w14:textId="77777777" w:rsidR="00A57B54" w:rsidRPr="00A57B54" w:rsidRDefault="00A57B54" w:rsidP="00A57B54">
      <w:pPr>
        <w:widowControl w:val="0"/>
        <w:autoSpaceDE w:val="0"/>
        <w:autoSpaceDN w:val="0"/>
        <w:adjustRightInd w:val="0"/>
        <w:spacing w:beforeLines="1" w:before="2" w:afterLines="1" w:after="2"/>
        <w:jc w:val="both"/>
        <w:rPr>
          <w:rFonts w:cstheme="minorHAnsi"/>
          <w:szCs w:val="28"/>
        </w:rPr>
      </w:pPr>
      <w:r w:rsidRPr="00A57B54">
        <w:rPr>
          <w:rFonts w:cstheme="minorHAnsi"/>
          <w:szCs w:val="28"/>
        </w:rPr>
        <w:t>1. The awards are free to enter.</w:t>
      </w:r>
    </w:p>
    <w:p w14:paraId="4410FCE4" w14:textId="77777777" w:rsidR="00A57B54" w:rsidRPr="00A57B54" w:rsidRDefault="00A57B54" w:rsidP="00A57B54">
      <w:pPr>
        <w:widowControl w:val="0"/>
        <w:autoSpaceDE w:val="0"/>
        <w:autoSpaceDN w:val="0"/>
        <w:adjustRightInd w:val="0"/>
        <w:spacing w:beforeLines="1" w:before="2" w:afterLines="1" w:after="2"/>
        <w:jc w:val="both"/>
        <w:rPr>
          <w:rFonts w:cstheme="minorHAnsi"/>
          <w:szCs w:val="28"/>
        </w:rPr>
      </w:pPr>
      <w:r w:rsidRPr="00A57B54">
        <w:rPr>
          <w:rFonts w:cstheme="minorHAnsi"/>
          <w:szCs w:val="28"/>
        </w:rPr>
        <w:t>2. Award sponsors or companies affiliated with award sponsors may not enter the category they sponsor.</w:t>
      </w:r>
    </w:p>
    <w:p w14:paraId="5AC28C05" w14:textId="77777777" w:rsidR="00A57B54" w:rsidRPr="00A57B54" w:rsidRDefault="00A57B54" w:rsidP="00A57B54">
      <w:pPr>
        <w:widowControl w:val="0"/>
        <w:autoSpaceDE w:val="0"/>
        <w:autoSpaceDN w:val="0"/>
        <w:adjustRightInd w:val="0"/>
        <w:spacing w:beforeLines="1" w:before="2" w:afterLines="1" w:after="2"/>
        <w:jc w:val="both"/>
        <w:rPr>
          <w:rFonts w:cstheme="minorHAnsi"/>
          <w:szCs w:val="28"/>
        </w:rPr>
      </w:pPr>
      <w:r w:rsidRPr="00A57B54">
        <w:rPr>
          <w:rFonts w:cstheme="minorHAnsi"/>
          <w:szCs w:val="28"/>
        </w:rPr>
        <w:t>3. You must have permission of the organisation or individual to nominate them to win an award.</w:t>
      </w:r>
    </w:p>
    <w:p w14:paraId="748289CF" w14:textId="77777777" w:rsidR="00A57B54" w:rsidRPr="00A57B54" w:rsidRDefault="00A57B54" w:rsidP="00A57B54">
      <w:pPr>
        <w:widowControl w:val="0"/>
        <w:autoSpaceDE w:val="0"/>
        <w:autoSpaceDN w:val="0"/>
        <w:adjustRightInd w:val="0"/>
        <w:spacing w:beforeLines="1" w:before="2" w:afterLines="1" w:after="2"/>
        <w:jc w:val="both"/>
        <w:rPr>
          <w:rFonts w:cstheme="minorHAnsi"/>
          <w:szCs w:val="28"/>
        </w:rPr>
      </w:pPr>
      <w:r w:rsidRPr="00A57B54">
        <w:rPr>
          <w:rFonts w:cstheme="minorHAnsi"/>
          <w:szCs w:val="28"/>
        </w:rPr>
        <w:t>4. Entries are treated in confidence.</w:t>
      </w:r>
    </w:p>
    <w:p w14:paraId="4EEDBCEA" w14:textId="77777777" w:rsidR="00A57B54" w:rsidRPr="00A57B54" w:rsidRDefault="00A57B54" w:rsidP="00A57B54">
      <w:pPr>
        <w:widowControl w:val="0"/>
        <w:autoSpaceDE w:val="0"/>
        <w:autoSpaceDN w:val="0"/>
        <w:adjustRightInd w:val="0"/>
        <w:spacing w:beforeLines="1" w:before="2" w:afterLines="1" w:after="2"/>
        <w:jc w:val="both"/>
        <w:rPr>
          <w:rFonts w:cstheme="minorHAnsi"/>
          <w:szCs w:val="28"/>
        </w:rPr>
      </w:pPr>
      <w:r w:rsidRPr="00A57B54">
        <w:rPr>
          <w:rFonts w:cstheme="minorHAnsi"/>
          <w:szCs w:val="28"/>
        </w:rPr>
        <w:t xml:space="preserve">4. Supporting information can be included please ensure written material does not exceed 3 pages. Please email to </w:t>
      </w:r>
      <w:hyperlink r:id="rId6" w:history="1">
        <w:r w:rsidRPr="00A57B54">
          <w:rPr>
            <w:rStyle w:val="Hyperlink"/>
            <w:rFonts w:cstheme="minorHAnsi"/>
            <w:szCs w:val="28"/>
          </w:rPr>
          <w:t>stephen.laughlin@newsquest.co.uk</w:t>
        </w:r>
      </w:hyperlink>
      <w:r w:rsidRPr="00A57B54">
        <w:rPr>
          <w:rFonts w:cstheme="minorHAnsi"/>
          <w:szCs w:val="28"/>
        </w:rPr>
        <w:t xml:space="preserve"> </w:t>
      </w:r>
    </w:p>
    <w:p w14:paraId="11753A72" w14:textId="77777777" w:rsidR="00A57B54" w:rsidRPr="00A57B54" w:rsidRDefault="00A57B54" w:rsidP="00A57B54">
      <w:pPr>
        <w:widowControl w:val="0"/>
        <w:autoSpaceDE w:val="0"/>
        <w:autoSpaceDN w:val="0"/>
        <w:adjustRightInd w:val="0"/>
        <w:spacing w:beforeLines="1" w:before="2" w:afterLines="1" w:after="2"/>
        <w:jc w:val="both"/>
        <w:rPr>
          <w:rFonts w:cstheme="minorHAnsi"/>
          <w:szCs w:val="28"/>
        </w:rPr>
      </w:pPr>
      <w:r w:rsidRPr="00A57B54">
        <w:rPr>
          <w:rFonts w:cstheme="minorHAnsi"/>
          <w:szCs w:val="28"/>
        </w:rPr>
        <w:t>6. Incomplete entries will not be judged.</w:t>
      </w:r>
    </w:p>
    <w:p w14:paraId="594FEE4C" w14:textId="77E49C5E" w:rsidR="00A57B54" w:rsidRPr="00A57B54" w:rsidRDefault="00A57B54" w:rsidP="00A57B54">
      <w:pPr>
        <w:widowControl w:val="0"/>
        <w:autoSpaceDE w:val="0"/>
        <w:autoSpaceDN w:val="0"/>
        <w:adjustRightInd w:val="0"/>
        <w:spacing w:beforeLines="1" w:before="2" w:afterLines="1" w:after="2"/>
        <w:jc w:val="both"/>
        <w:rPr>
          <w:rFonts w:cstheme="minorHAnsi"/>
          <w:szCs w:val="28"/>
        </w:rPr>
      </w:pPr>
      <w:r w:rsidRPr="00A57B54">
        <w:rPr>
          <w:rFonts w:cstheme="minorHAnsi"/>
          <w:szCs w:val="28"/>
        </w:rPr>
        <w:t>7. All entries will be acknowledged on receipt.  Entries will become the property of The Herald and entries will not be returned.</w:t>
      </w:r>
    </w:p>
    <w:p w14:paraId="6A75AD01" w14:textId="101C6AEC" w:rsidR="00A57B54" w:rsidRPr="00A57B54" w:rsidRDefault="00A57B54" w:rsidP="00A57B54">
      <w:pPr>
        <w:widowControl w:val="0"/>
        <w:autoSpaceDE w:val="0"/>
        <w:autoSpaceDN w:val="0"/>
        <w:adjustRightInd w:val="0"/>
        <w:spacing w:beforeLines="1" w:before="2" w:afterLines="1" w:after="2"/>
        <w:jc w:val="both"/>
        <w:rPr>
          <w:rFonts w:cstheme="minorHAnsi"/>
          <w:szCs w:val="28"/>
        </w:rPr>
      </w:pPr>
      <w:r w:rsidRPr="00A57B54">
        <w:rPr>
          <w:rFonts w:cstheme="minorHAnsi"/>
          <w:szCs w:val="28"/>
        </w:rPr>
        <w:t>8. The Herald reserve the right to withdraw an award from any applicant supplying false information within their entry. Judges reserve the right to audit any information supplied.</w:t>
      </w:r>
    </w:p>
    <w:p w14:paraId="3F7ADF92" w14:textId="4ABB142A" w:rsidR="00A57B54" w:rsidRPr="00A57B54" w:rsidRDefault="00A57B54" w:rsidP="00A57B54">
      <w:pPr>
        <w:widowControl w:val="0"/>
        <w:autoSpaceDE w:val="0"/>
        <w:autoSpaceDN w:val="0"/>
        <w:adjustRightInd w:val="0"/>
        <w:spacing w:beforeLines="1" w:before="2" w:afterLines="1" w:after="2"/>
        <w:jc w:val="both"/>
        <w:rPr>
          <w:rFonts w:cstheme="minorHAnsi"/>
          <w:szCs w:val="28"/>
        </w:rPr>
      </w:pPr>
      <w:r w:rsidRPr="00A57B54">
        <w:rPr>
          <w:rFonts w:cstheme="minorHAnsi"/>
          <w:szCs w:val="28"/>
        </w:rPr>
        <w:t xml:space="preserve">9.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promotional activities about The </w:t>
      </w:r>
      <w:r>
        <w:rPr>
          <w:rFonts w:cstheme="minorHAnsi"/>
          <w:szCs w:val="28"/>
        </w:rPr>
        <w:t>Herald Top Employer Awards.</w:t>
      </w:r>
    </w:p>
    <w:p w14:paraId="67DFC691" w14:textId="3A6B34B4" w:rsidR="00A57B54" w:rsidRDefault="00A57B54" w:rsidP="00A57B54">
      <w:pPr>
        <w:widowControl w:val="0"/>
        <w:autoSpaceDE w:val="0"/>
        <w:autoSpaceDN w:val="0"/>
        <w:adjustRightInd w:val="0"/>
        <w:spacing w:beforeLines="1" w:before="2" w:afterLines="1" w:after="2"/>
        <w:jc w:val="both"/>
        <w:rPr>
          <w:rFonts w:cstheme="minorHAnsi"/>
          <w:szCs w:val="28"/>
        </w:rPr>
      </w:pPr>
      <w:r w:rsidRPr="00A57B54">
        <w:rPr>
          <w:rFonts w:cstheme="minorHAnsi"/>
          <w:szCs w:val="28"/>
        </w:rPr>
        <w:t>10. The judges’ decisions are final.</w:t>
      </w:r>
    </w:p>
    <w:p w14:paraId="3DD1AE77" w14:textId="6DCCA313" w:rsidR="00A57B54" w:rsidRPr="00A57B54" w:rsidRDefault="00A57B54" w:rsidP="00A57B54">
      <w:pPr>
        <w:widowControl w:val="0"/>
        <w:autoSpaceDE w:val="0"/>
        <w:autoSpaceDN w:val="0"/>
        <w:adjustRightInd w:val="0"/>
        <w:spacing w:beforeLines="1" w:before="2" w:afterLines="1" w:after="2"/>
        <w:jc w:val="both"/>
        <w:rPr>
          <w:rFonts w:cstheme="minorHAnsi"/>
          <w:szCs w:val="28"/>
        </w:rPr>
      </w:pPr>
      <w:r>
        <w:rPr>
          <w:rFonts w:cstheme="minorHAnsi"/>
          <w:szCs w:val="28"/>
        </w:rPr>
        <w:t>11. Introductions to entrants may be made to sponsors of sponsored categories via The Herald.</w:t>
      </w:r>
    </w:p>
    <w:p w14:paraId="0ED1A369" w14:textId="30BE10F9" w:rsidR="00A57B54" w:rsidRPr="00A57B54" w:rsidRDefault="00A57B54" w:rsidP="00A57B54">
      <w:pPr>
        <w:widowControl w:val="0"/>
        <w:autoSpaceDE w:val="0"/>
        <w:autoSpaceDN w:val="0"/>
        <w:adjustRightInd w:val="0"/>
        <w:spacing w:beforeLines="1" w:before="2" w:afterLines="1" w:after="2"/>
        <w:jc w:val="both"/>
        <w:rPr>
          <w:rFonts w:cstheme="minorHAnsi"/>
          <w:szCs w:val="28"/>
        </w:rPr>
      </w:pPr>
      <w:r w:rsidRPr="00A57B54">
        <w:rPr>
          <w:rFonts w:cstheme="minorHAnsi"/>
          <w:szCs w:val="28"/>
        </w:rPr>
        <w:t>1</w:t>
      </w:r>
      <w:r>
        <w:rPr>
          <w:rFonts w:cstheme="minorHAnsi"/>
          <w:szCs w:val="28"/>
        </w:rPr>
        <w:t>2</w:t>
      </w:r>
      <w:r w:rsidRPr="00A57B54">
        <w:rPr>
          <w:rFonts w:cstheme="minorHAnsi"/>
          <w:szCs w:val="28"/>
        </w:rPr>
        <w:t>. By registering and completing an entry for the awards you agree to these terms and conditions.</w:t>
      </w:r>
    </w:p>
    <w:p w14:paraId="2912BA0E" w14:textId="77777777" w:rsidR="00A57B54" w:rsidRDefault="00A57B54" w:rsidP="00A57B54"/>
    <w:p w14:paraId="21174017" w14:textId="77777777" w:rsidR="00A57B54" w:rsidRDefault="00A57B54" w:rsidP="00A57B54">
      <w:pPr>
        <w:rPr>
          <w:rFonts w:eastAsia="Times New Roman" w:cstheme="minorHAnsi"/>
          <w:b/>
          <w:color w:val="000000" w:themeColor="text1"/>
          <w:shd w:val="clear" w:color="auto" w:fill="FFFFFF"/>
          <w:lang w:eastAsia="en-GB"/>
        </w:rPr>
      </w:pPr>
      <w:r w:rsidRPr="00A20857">
        <w:rPr>
          <w:rFonts w:eastAsia="Times New Roman" w:cstheme="minorHAnsi"/>
          <w:b/>
          <w:color w:val="000000" w:themeColor="text1"/>
          <w:shd w:val="clear" w:color="auto" w:fill="FFFFFF"/>
          <w:lang w:eastAsia="en-GB"/>
        </w:rPr>
        <w:t>NOTES</w:t>
      </w:r>
    </w:p>
    <w:p w14:paraId="0821E119" w14:textId="77777777" w:rsidR="000856C9" w:rsidRDefault="00A57B54" w:rsidP="000856C9">
      <w:pPr>
        <w:spacing w:after="0" w:line="240" w:lineRule="auto"/>
        <w:rPr>
          <w:rFonts w:eastAsia="Times New Roman" w:cstheme="minorHAnsi"/>
          <w:color w:val="212121"/>
          <w:shd w:val="clear" w:color="auto" w:fill="FFFFFF"/>
          <w:lang w:eastAsia="en-GB"/>
        </w:rPr>
      </w:pPr>
      <w:r w:rsidRPr="00A20857">
        <w:rPr>
          <w:rFonts w:eastAsia="Times New Roman" w:cstheme="minorHAnsi"/>
          <w:color w:val="212121"/>
          <w:lang w:eastAsia="en-GB"/>
        </w:rPr>
        <w:br/>
      </w:r>
      <w:r w:rsidRPr="00A20857">
        <w:rPr>
          <w:rFonts w:eastAsia="Times New Roman" w:cstheme="minorHAnsi"/>
          <w:color w:val="212121"/>
          <w:shd w:val="clear" w:color="auto" w:fill="FFFFFF"/>
          <w:lang w:eastAsia="en-GB"/>
        </w:rPr>
        <w:t xml:space="preserve">Your entry should be saved as the category you are entering and your organisation name. For example: </w:t>
      </w:r>
      <w:r>
        <w:rPr>
          <w:rFonts w:eastAsia="Times New Roman" w:cstheme="minorHAnsi"/>
          <w:b/>
          <w:bCs/>
          <w:color w:val="212121"/>
          <w:shd w:val="clear" w:color="auto" w:fill="FFFFFF"/>
          <w:lang w:eastAsia="en-GB"/>
        </w:rPr>
        <w:t>Small Employer of the Year</w:t>
      </w:r>
      <w:r w:rsidRPr="00A20857">
        <w:rPr>
          <w:rFonts w:eastAsia="Times New Roman" w:cstheme="minorHAnsi"/>
          <w:color w:val="212121"/>
          <w:shd w:val="clear" w:color="auto" w:fill="FFFFFF"/>
          <w:lang w:eastAsia="en-GB"/>
        </w:rPr>
        <w:t xml:space="preserve"> - </w:t>
      </w:r>
      <w:r w:rsidRPr="00A57B54">
        <w:rPr>
          <w:rFonts w:eastAsia="Times New Roman" w:cstheme="minorHAnsi"/>
          <w:b/>
          <w:bCs/>
          <w:color w:val="212121"/>
          <w:shd w:val="clear" w:color="auto" w:fill="FFFFFF"/>
          <w:lang w:eastAsia="en-GB"/>
        </w:rPr>
        <w:t>The ABC Company</w:t>
      </w:r>
      <w:r w:rsidRPr="00A20857">
        <w:rPr>
          <w:rFonts w:eastAsia="Times New Roman" w:cstheme="minorHAnsi"/>
          <w:color w:val="212121"/>
          <w:shd w:val="clear" w:color="auto" w:fill="FFFFFF"/>
          <w:lang w:eastAsia="en-GB"/>
        </w:rPr>
        <w:t>.</w:t>
      </w:r>
    </w:p>
    <w:p w14:paraId="3EB646A9" w14:textId="5C42C239" w:rsidR="00A57B54" w:rsidRPr="00A57B54" w:rsidRDefault="00A57B54" w:rsidP="000856C9">
      <w:pPr>
        <w:spacing w:after="0" w:line="240" w:lineRule="auto"/>
        <w:rPr>
          <w:rFonts w:eastAsia="Times New Roman" w:cstheme="minorHAnsi"/>
          <w:b/>
          <w:color w:val="000000" w:themeColor="text1"/>
          <w:shd w:val="clear" w:color="auto" w:fill="FFFFFF"/>
          <w:lang w:eastAsia="en-GB"/>
        </w:rPr>
      </w:pPr>
      <w:r w:rsidRPr="00A20857">
        <w:rPr>
          <w:rFonts w:eastAsia="Times New Roman" w:cstheme="minorHAnsi"/>
          <w:color w:val="212121"/>
          <w:lang w:eastAsia="en-GB"/>
        </w:rPr>
        <w:br/>
      </w:r>
      <w:r w:rsidRPr="00A20857">
        <w:rPr>
          <w:rFonts w:eastAsia="Times New Roman" w:cstheme="minorHAnsi"/>
          <w:color w:val="212121"/>
          <w:shd w:val="clear" w:color="auto" w:fill="FFFFFF"/>
          <w:lang w:eastAsia="en-GB"/>
        </w:rPr>
        <w:t>You may submit multiple entries, and entries may be submitted in more than one category.</w:t>
      </w:r>
    </w:p>
    <w:p w14:paraId="71C18940" w14:textId="77777777" w:rsidR="00A57B54" w:rsidRPr="00A20857" w:rsidRDefault="00A57B54" w:rsidP="000856C9">
      <w:pPr>
        <w:widowControl w:val="0"/>
        <w:autoSpaceDE w:val="0"/>
        <w:autoSpaceDN w:val="0"/>
        <w:adjustRightInd w:val="0"/>
        <w:spacing w:beforeLines="1" w:before="2" w:afterLines="1" w:after="2" w:line="240" w:lineRule="auto"/>
        <w:rPr>
          <w:rFonts w:cstheme="minorHAnsi"/>
          <w:szCs w:val="28"/>
        </w:rPr>
      </w:pPr>
    </w:p>
    <w:p w14:paraId="28BB3D82" w14:textId="2EB1B7D6" w:rsidR="00A57B54" w:rsidRPr="00A20857" w:rsidRDefault="00A57B54" w:rsidP="000856C9">
      <w:pPr>
        <w:spacing w:after="0" w:line="240" w:lineRule="auto"/>
        <w:rPr>
          <w:rStyle w:val="Hyperlink"/>
          <w:rFonts w:cstheme="minorHAnsi"/>
          <w:color w:val="000000" w:themeColor="text1"/>
          <w:szCs w:val="28"/>
          <w:u w:val="none"/>
        </w:rPr>
      </w:pPr>
      <w:r w:rsidRPr="00A20857">
        <w:rPr>
          <w:rStyle w:val="Hyperlink"/>
          <w:rFonts w:cstheme="minorHAnsi"/>
          <w:color w:val="000000" w:themeColor="text1"/>
          <w:szCs w:val="28"/>
          <w:u w:val="none"/>
        </w:rPr>
        <w:t xml:space="preserve">Closing date for ALL applications is 6pm, </w:t>
      </w:r>
      <w:r>
        <w:rPr>
          <w:rStyle w:val="Hyperlink"/>
          <w:rFonts w:cstheme="minorHAnsi"/>
          <w:b/>
          <w:bCs/>
          <w:color w:val="000000" w:themeColor="text1"/>
          <w:szCs w:val="28"/>
          <w:u w:val="none"/>
        </w:rPr>
        <w:t xml:space="preserve">Thursday, </w:t>
      </w:r>
      <w:r w:rsidR="000856C9">
        <w:rPr>
          <w:rStyle w:val="Hyperlink"/>
          <w:rFonts w:cstheme="minorHAnsi"/>
          <w:b/>
          <w:bCs/>
          <w:color w:val="000000" w:themeColor="text1"/>
          <w:szCs w:val="28"/>
          <w:u w:val="none"/>
        </w:rPr>
        <w:t>September</w:t>
      </w:r>
      <w:r>
        <w:rPr>
          <w:rStyle w:val="Hyperlink"/>
          <w:rFonts w:cstheme="minorHAnsi"/>
          <w:b/>
          <w:bCs/>
          <w:color w:val="000000" w:themeColor="text1"/>
          <w:szCs w:val="28"/>
          <w:u w:val="none"/>
        </w:rPr>
        <w:t xml:space="preserve"> </w:t>
      </w:r>
      <w:r w:rsidR="000856C9">
        <w:rPr>
          <w:rStyle w:val="Hyperlink"/>
          <w:rFonts w:cstheme="minorHAnsi"/>
          <w:b/>
          <w:bCs/>
          <w:color w:val="000000" w:themeColor="text1"/>
          <w:szCs w:val="28"/>
          <w:u w:val="none"/>
        </w:rPr>
        <w:t>8</w:t>
      </w:r>
      <w:r w:rsidRPr="00A20857">
        <w:rPr>
          <w:rStyle w:val="Hyperlink"/>
          <w:rFonts w:cstheme="minorHAnsi"/>
          <w:b/>
          <w:bCs/>
          <w:color w:val="000000" w:themeColor="text1"/>
          <w:szCs w:val="28"/>
          <w:u w:val="none"/>
        </w:rPr>
        <w:t>.</w:t>
      </w:r>
    </w:p>
    <w:p w14:paraId="32337560" w14:textId="77777777" w:rsidR="00A57B54" w:rsidRPr="00A20857" w:rsidRDefault="00A57B54" w:rsidP="000856C9">
      <w:pPr>
        <w:spacing w:after="0" w:line="240" w:lineRule="auto"/>
        <w:rPr>
          <w:rStyle w:val="Hyperlink"/>
          <w:rFonts w:cstheme="minorHAnsi"/>
          <w:color w:val="000000" w:themeColor="text1"/>
          <w:szCs w:val="28"/>
          <w:u w:val="none"/>
        </w:rPr>
      </w:pPr>
    </w:p>
    <w:p w14:paraId="7B2AB2D9" w14:textId="16C52E23" w:rsidR="00A57B54" w:rsidRDefault="00A57B54" w:rsidP="000856C9">
      <w:pPr>
        <w:spacing w:after="0" w:line="240" w:lineRule="auto"/>
        <w:rPr>
          <w:rStyle w:val="Hyperlink"/>
          <w:rFonts w:cstheme="minorHAnsi"/>
          <w:color w:val="000000" w:themeColor="text1"/>
          <w:szCs w:val="28"/>
          <w:u w:val="none"/>
        </w:rPr>
      </w:pPr>
      <w:r w:rsidRPr="00A20857">
        <w:rPr>
          <w:rStyle w:val="Hyperlink"/>
          <w:rFonts w:cstheme="minorHAnsi"/>
          <w:color w:val="000000" w:themeColor="text1"/>
          <w:szCs w:val="28"/>
          <w:u w:val="none"/>
        </w:rPr>
        <w:t>Please note entries received after this date cannot be considered and will not be entered into the</w:t>
      </w:r>
      <w:r w:rsidRPr="000F39ED">
        <w:rPr>
          <w:rStyle w:val="Hyperlink"/>
          <w:rFonts w:cstheme="minorHAnsi"/>
          <w:color w:val="auto"/>
          <w:szCs w:val="28"/>
          <w:u w:val="none"/>
        </w:rPr>
        <w:t xml:space="preserve"> awards</w:t>
      </w:r>
      <w:r w:rsidRPr="00A20857">
        <w:rPr>
          <w:rStyle w:val="Hyperlink"/>
          <w:rFonts w:cstheme="minorHAnsi"/>
          <w:color w:val="000000" w:themeColor="text1"/>
          <w:szCs w:val="28"/>
          <w:u w:val="none"/>
        </w:rPr>
        <w:t>.</w:t>
      </w:r>
    </w:p>
    <w:p w14:paraId="2587B515" w14:textId="77777777" w:rsidR="000856C9" w:rsidRDefault="000856C9" w:rsidP="000856C9">
      <w:pPr>
        <w:spacing w:after="0" w:line="240" w:lineRule="auto"/>
        <w:rPr>
          <w:rStyle w:val="Hyperlink"/>
          <w:rFonts w:cstheme="minorHAnsi"/>
          <w:color w:val="000000" w:themeColor="text1"/>
          <w:szCs w:val="28"/>
          <w:u w:val="none"/>
        </w:rPr>
      </w:pPr>
    </w:p>
    <w:p w14:paraId="7910CCA4" w14:textId="77777777" w:rsidR="000856C9" w:rsidRDefault="000856C9" w:rsidP="000856C9">
      <w:pPr>
        <w:spacing w:after="0" w:line="240" w:lineRule="auto"/>
        <w:rPr>
          <w:rStyle w:val="Hyperlink"/>
          <w:rFonts w:cstheme="minorHAnsi"/>
          <w:color w:val="000000" w:themeColor="text1"/>
          <w:szCs w:val="28"/>
          <w:u w:val="none"/>
        </w:rPr>
      </w:pPr>
      <w:r w:rsidRPr="00A20857">
        <w:rPr>
          <w:rStyle w:val="Hyperlink"/>
          <w:rFonts w:cstheme="minorHAnsi"/>
          <w:color w:val="000000" w:themeColor="text1"/>
          <w:szCs w:val="28"/>
          <w:u w:val="none"/>
        </w:rPr>
        <w:t>For further details on the categories and what the judges are looking for please visit</w:t>
      </w:r>
    </w:p>
    <w:p w14:paraId="6D6A2BB3" w14:textId="47A33367" w:rsidR="000856C9" w:rsidRDefault="00F16E87" w:rsidP="00A57B54">
      <w:pPr>
        <w:rPr>
          <w:rStyle w:val="Hyperlink"/>
          <w:rFonts w:cstheme="minorHAnsi"/>
          <w:color w:val="000000" w:themeColor="text1"/>
          <w:szCs w:val="28"/>
          <w:u w:val="none"/>
        </w:rPr>
      </w:pPr>
      <w:hyperlink r:id="rId7" w:history="1">
        <w:r w:rsidRPr="00447F47">
          <w:rPr>
            <w:rStyle w:val="Hyperlink"/>
            <w:rFonts w:cstheme="minorHAnsi"/>
            <w:szCs w:val="28"/>
          </w:rPr>
          <w:t>https://newsquestscotlandevents.com/</w:t>
        </w:r>
      </w:hyperlink>
      <w:r>
        <w:rPr>
          <w:rStyle w:val="Hyperlink"/>
          <w:rFonts w:cstheme="minorHAnsi"/>
          <w:color w:val="000000" w:themeColor="text1"/>
          <w:szCs w:val="28"/>
          <w:u w:val="none"/>
        </w:rPr>
        <w:t xml:space="preserve"> </w:t>
      </w:r>
    </w:p>
    <w:p w14:paraId="7D61ED8A" w14:textId="77777777" w:rsidR="000856C9" w:rsidRPr="00A20857" w:rsidRDefault="000856C9" w:rsidP="00A57B54">
      <w:pPr>
        <w:rPr>
          <w:rStyle w:val="Hyperlink"/>
          <w:rFonts w:cstheme="minorHAnsi"/>
          <w:color w:val="000000" w:themeColor="text1"/>
          <w:szCs w:val="28"/>
          <w:u w:val="none"/>
        </w:rPr>
      </w:pPr>
    </w:p>
    <w:p w14:paraId="6664B8C8" w14:textId="77777777" w:rsidR="000856C9" w:rsidRPr="00A20857" w:rsidRDefault="000856C9" w:rsidP="000856C9">
      <w:pPr>
        <w:spacing w:after="0" w:line="240" w:lineRule="auto"/>
        <w:rPr>
          <w:rStyle w:val="Hyperlink"/>
          <w:rFonts w:cstheme="minorHAnsi"/>
          <w:b/>
          <w:color w:val="000000" w:themeColor="text1"/>
          <w:szCs w:val="28"/>
        </w:rPr>
      </w:pPr>
      <w:r w:rsidRPr="00A20857">
        <w:rPr>
          <w:rStyle w:val="Hyperlink"/>
          <w:rFonts w:cstheme="minorHAnsi"/>
          <w:b/>
          <w:color w:val="000000" w:themeColor="text1"/>
          <w:szCs w:val="28"/>
        </w:rPr>
        <w:lastRenderedPageBreak/>
        <w:t>ENTRY FORM</w:t>
      </w:r>
    </w:p>
    <w:p w14:paraId="6197E0C6" w14:textId="77777777" w:rsidR="00855FFD" w:rsidRDefault="00855FFD" w:rsidP="000856C9">
      <w:pPr>
        <w:spacing w:after="0" w:line="240" w:lineRule="auto"/>
        <w:rPr>
          <w:rStyle w:val="Hyperlink"/>
          <w:rFonts w:cstheme="minorHAnsi"/>
          <w:b/>
          <w:bCs/>
          <w:color w:val="000000" w:themeColor="text1"/>
          <w:u w:val="none"/>
        </w:rPr>
      </w:pPr>
    </w:p>
    <w:p w14:paraId="5E8A1303" w14:textId="1738300B" w:rsidR="000856C9" w:rsidRPr="00F52D2B" w:rsidRDefault="000856C9" w:rsidP="000856C9">
      <w:pPr>
        <w:spacing w:after="0" w:line="240" w:lineRule="auto"/>
        <w:rPr>
          <w:rStyle w:val="Hyperlink"/>
          <w:rFonts w:cstheme="minorHAnsi"/>
          <w:b/>
          <w:bCs/>
          <w:color w:val="000000" w:themeColor="text1"/>
          <w:u w:val="none"/>
        </w:rPr>
      </w:pPr>
      <w:r w:rsidRPr="00F52D2B">
        <w:rPr>
          <w:rStyle w:val="Hyperlink"/>
          <w:rFonts w:cstheme="minorHAnsi"/>
          <w:b/>
          <w:bCs/>
          <w:color w:val="000000" w:themeColor="text1"/>
          <w:u w:val="none"/>
        </w:rPr>
        <w:t>Organisation:</w:t>
      </w:r>
    </w:p>
    <w:p w14:paraId="72084E27" w14:textId="77777777" w:rsidR="000856C9" w:rsidRPr="00F52D2B" w:rsidRDefault="000856C9" w:rsidP="000856C9">
      <w:pPr>
        <w:spacing w:after="0" w:line="240" w:lineRule="auto"/>
        <w:rPr>
          <w:rStyle w:val="Hyperlink"/>
          <w:rFonts w:cstheme="minorHAnsi"/>
          <w:b/>
          <w:bCs/>
          <w:color w:val="000000" w:themeColor="text1"/>
          <w:u w:val="none"/>
        </w:rPr>
      </w:pPr>
    </w:p>
    <w:p w14:paraId="43AB15DE" w14:textId="77777777" w:rsidR="000856C9" w:rsidRPr="00F52D2B" w:rsidRDefault="000856C9" w:rsidP="000856C9">
      <w:pPr>
        <w:spacing w:after="0" w:line="240" w:lineRule="auto"/>
        <w:rPr>
          <w:rStyle w:val="Hyperlink"/>
          <w:rFonts w:cstheme="minorHAnsi"/>
          <w:b/>
          <w:bCs/>
          <w:color w:val="000000" w:themeColor="text1"/>
          <w:u w:val="none"/>
        </w:rPr>
      </w:pPr>
      <w:r w:rsidRPr="00F52D2B">
        <w:rPr>
          <w:rStyle w:val="Hyperlink"/>
          <w:rFonts w:cstheme="minorHAnsi"/>
          <w:b/>
          <w:bCs/>
          <w:color w:val="000000" w:themeColor="text1"/>
          <w:u w:val="none"/>
        </w:rPr>
        <w:t>Name of person submitting application:</w:t>
      </w:r>
    </w:p>
    <w:p w14:paraId="1572CE7A" w14:textId="77777777" w:rsidR="000856C9" w:rsidRPr="00F52D2B" w:rsidRDefault="000856C9" w:rsidP="000856C9">
      <w:pPr>
        <w:spacing w:after="0" w:line="240" w:lineRule="auto"/>
        <w:rPr>
          <w:rStyle w:val="Hyperlink"/>
          <w:rFonts w:cstheme="minorHAnsi"/>
          <w:b/>
          <w:bCs/>
          <w:color w:val="000000" w:themeColor="text1"/>
          <w:u w:val="none"/>
        </w:rPr>
      </w:pPr>
    </w:p>
    <w:p w14:paraId="7067D637" w14:textId="77777777" w:rsidR="000856C9" w:rsidRPr="00F52D2B" w:rsidRDefault="000856C9" w:rsidP="000856C9">
      <w:pPr>
        <w:spacing w:after="0" w:line="240" w:lineRule="auto"/>
        <w:rPr>
          <w:rStyle w:val="Hyperlink"/>
          <w:rFonts w:cstheme="minorHAnsi"/>
          <w:b/>
          <w:bCs/>
          <w:color w:val="auto"/>
          <w:u w:val="none"/>
        </w:rPr>
      </w:pPr>
      <w:r w:rsidRPr="00F52D2B">
        <w:rPr>
          <w:rStyle w:val="Hyperlink"/>
          <w:rFonts w:cstheme="minorHAnsi"/>
          <w:b/>
          <w:bCs/>
          <w:color w:val="auto"/>
          <w:u w:val="none"/>
        </w:rPr>
        <w:t>Project/Nominee name (if applicable):</w:t>
      </w:r>
    </w:p>
    <w:p w14:paraId="5A91E926" w14:textId="77777777" w:rsidR="000856C9" w:rsidRPr="00F52D2B" w:rsidRDefault="000856C9" w:rsidP="000856C9">
      <w:pPr>
        <w:spacing w:after="0" w:line="240" w:lineRule="auto"/>
        <w:rPr>
          <w:rStyle w:val="Hyperlink"/>
          <w:rFonts w:cstheme="minorHAnsi"/>
          <w:b/>
          <w:bCs/>
          <w:color w:val="000000" w:themeColor="text1"/>
          <w:u w:val="none"/>
        </w:rPr>
      </w:pPr>
    </w:p>
    <w:p w14:paraId="2AAA49AC" w14:textId="77777777" w:rsidR="000856C9" w:rsidRPr="00F52D2B" w:rsidRDefault="000856C9" w:rsidP="000856C9">
      <w:pPr>
        <w:spacing w:after="0" w:line="240" w:lineRule="auto"/>
        <w:rPr>
          <w:rStyle w:val="Hyperlink"/>
          <w:rFonts w:cstheme="minorHAnsi"/>
          <w:b/>
          <w:bCs/>
          <w:color w:val="000000" w:themeColor="text1"/>
          <w:u w:val="none"/>
        </w:rPr>
      </w:pPr>
      <w:r w:rsidRPr="00F52D2B">
        <w:rPr>
          <w:rStyle w:val="Hyperlink"/>
          <w:rFonts w:cstheme="minorHAnsi"/>
          <w:b/>
          <w:bCs/>
          <w:color w:val="000000" w:themeColor="text1"/>
          <w:u w:val="none"/>
        </w:rPr>
        <w:t>Phone Number:</w:t>
      </w:r>
    </w:p>
    <w:p w14:paraId="61D9106B" w14:textId="77777777" w:rsidR="000856C9" w:rsidRPr="00F52D2B" w:rsidRDefault="000856C9" w:rsidP="000856C9">
      <w:pPr>
        <w:spacing w:after="0" w:line="240" w:lineRule="auto"/>
        <w:rPr>
          <w:rStyle w:val="Hyperlink"/>
          <w:rFonts w:cstheme="minorHAnsi"/>
          <w:b/>
          <w:bCs/>
          <w:color w:val="000000" w:themeColor="text1"/>
          <w:u w:val="none"/>
        </w:rPr>
      </w:pPr>
    </w:p>
    <w:p w14:paraId="5F57B6E8" w14:textId="77777777" w:rsidR="000856C9" w:rsidRPr="00F52D2B" w:rsidRDefault="000856C9" w:rsidP="000856C9">
      <w:pPr>
        <w:spacing w:after="0" w:line="240" w:lineRule="auto"/>
        <w:rPr>
          <w:rStyle w:val="Hyperlink"/>
          <w:rFonts w:cstheme="minorHAnsi"/>
          <w:b/>
          <w:bCs/>
          <w:color w:val="000000" w:themeColor="text1"/>
          <w:u w:val="none"/>
        </w:rPr>
      </w:pPr>
      <w:r w:rsidRPr="00F52D2B">
        <w:rPr>
          <w:rStyle w:val="Hyperlink"/>
          <w:rFonts w:cstheme="minorHAnsi"/>
          <w:b/>
          <w:bCs/>
          <w:color w:val="000000" w:themeColor="text1"/>
          <w:u w:val="none"/>
        </w:rPr>
        <w:t>Email:</w:t>
      </w:r>
    </w:p>
    <w:p w14:paraId="4310BA8C" w14:textId="77777777" w:rsidR="000856C9" w:rsidRPr="00F52D2B" w:rsidRDefault="000856C9" w:rsidP="000856C9">
      <w:pPr>
        <w:spacing w:after="0" w:line="240" w:lineRule="auto"/>
        <w:rPr>
          <w:rStyle w:val="Hyperlink"/>
          <w:rFonts w:cstheme="minorHAnsi"/>
          <w:b/>
          <w:bCs/>
          <w:color w:val="000000" w:themeColor="text1"/>
          <w:u w:val="none"/>
        </w:rPr>
      </w:pPr>
    </w:p>
    <w:p w14:paraId="73D165A6" w14:textId="77777777" w:rsidR="000856C9" w:rsidRPr="00F52D2B" w:rsidRDefault="000856C9" w:rsidP="000856C9">
      <w:pPr>
        <w:spacing w:after="0" w:line="240" w:lineRule="auto"/>
        <w:rPr>
          <w:rStyle w:val="Hyperlink"/>
          <w:rFonts w:cstheme="minorHAnsi"/>
          <w:b/>
          <w:bCs/>
          <w:color w:val="000000" w:themeColor="text1"/>
          <w:u w:val="none"/>
        </w:rPr>
      </w:pPr>
      <w:r w:rsidRPr="00F52D2B">
        <w:rPr>
          <w:rStyle w:val="Hyperlink"/>
          <w:rFonts w:cstheme="minorHAnsi"/>
          <w:b/>
          <w:bCs/>
          <w:color w:val="000000" w:themeColor="text1"/>
          <w:u w:val="none"/>
        </w:rPr>
        <w:t>Website:</w:t>
      </w:r>
    </w:p>
    <w:p w14:paraId="43357483" w14:textId="77777777" w:rsidR="000856C9" w:rsidRPr="00F52D2B" w:rsidRDefault="000856C9" w:rsidP="000856C9">
      <w:pPr>
        <w:spacing w:after="0" w:line="240" w:lineRule="auto"/>
        <w:rPr>
          <w:rStyle w:val="Hyperlink"/>
          <w:rFonts w:cstheme="minorHAnsi"/>
          <w:b/>
          <w:bCs/>
          <w:color w:val="000000" w:themeColor="text1"/>
          <w:u w:val="none"/>
        </w:rPr>
      </w:pPr>
    </w:p>
    <w:p w14:paraId="74C38BF2" w14:textId="77777777" w:rsidR="000856C9" w:rsidRPr="00F52D2B" w:rsidRDefault="000856C9" w:rsidP="000856C9">
      <w:pPr>
        <w:spacing w:after="0" w:line="240" w:lineRule="auto"/>
        <w:rPr>
          <w:rStyle w:val="Hyperlink"/>
          <w:rFonts w:cstheme="minorHAnsi"/>
          <w:b/>
          <w:bCs/>
          <w:color w:val="000000" w:themeColor="text1"/>
          <w:u w:val="none"/>
        </w:rPr>
      </w:pPr>
      <w:r w:rsidRPr="00F52D2B">
        <w:rPr>
          <w:rStyle w:val="Hyperlink"/>
          <w:rFonts w:cstheme="minorHAnsi"/>
          <w:b/>
          <w:bCs/>
          <w:color w:val="000000" w:themeColor="text1"/>
          <w:u w:val="none"/>
        </w:rPr>
        <w:t>Twitter handle:</w:t>
      </w:r>
    </w:p>
    <w:p w14:paraId="0CDCB243" w14:textId="77777777" w:rsidR="000856C9" w:rsidRPr="00F52D2B" w:rsidRDefault="000856C9" w:rsidP="000856C9">
      <w:pPr>
        <w:spacing w:after="0" w:line="240" w:lineRule="auto"/>
        <w:rPr>
          <w:rStyle w:val="Hyperlink"/>
          <w:rFonts w:cstheme="minorHAnsi"/>
          <w:b/>
          <w:bCs/>
          <w:color w:val="000000" w:themeColor="text1"/>
          <w:u w:val="none"/>
        </w:rPr>
      </w:pPr>
    </w:p>
    <w:p w14:paraId="09AF64D2" w14:textId="58138BBE" w:rsidR="000856C9" w:rsidRDefault="000856C9" w:rsidP="000856C9">
      <w:pPr>
        <w:spacing w:after="0" w:line="240" w:lineRule="auto"/>
        <w:rPr>
          <w:rStyle w:val="Hyperlink"/>
          <w:rFonts w:cstheme="minorHAnsi"/>
          <w:b/>
          <w:bCs/>
          <w:color w:val="000000" w:themeColor="text1"/>
          <w:u w:val="none"/>
        </w:rPr>
      </w:pPr>
      <w:r w:rsidRPr="00F52D2B">
        <w:rPr>
          <w:rStyle w:val="Hyperlink"/>
          <w:rFonts w:cstheme="minorHAnsi"/>
          <w:b/>
          <w:bCs/>
          <w:color w:val="000000" w:themeColor="text1"/>
          <w:u w:val="none"/>
        </w:rPr>
        <w:t>Sector:</w:t>
      </w:r>
      <w:r>
        <w:rPr>
          <w:rStyle w:val="Hyperlink"/>
          <w:rFonts w:cstheme="minorHAnsi"/>
          <w:b/>
          <w:bCs/>
          <w:color w:val="000000" w:themeColor="text1"/>
          <w:u w:val="none"/>
        </w:rPr>
        <w:t xml:space="preserve"> </w:t>
      </w:r>
    </w:p>
    <w:p w14:paraId="00E4E2CD" w14:textId="77777777" w:rsidR="00F14F66" w:rsidRDefault="00F14F66" w:rsidP="000856C9">
      <w:pPr>
        <w:spacing w:after="0" w:line="240" w:lineRule="auto"/>
        <w:rPr>
          <w:rStyle w:val="Hyperlink"/>
          <w:rFonts w:cstheme="minorHAnsi"/>
          <w:b/>
          <w:bCs/>
          <w:color w:val="000000" w:themeColor="text1"/>
          <w:u w:val="none"/>
        </w:rPr>
      </w:pPr>
    </w:p>
    <w:p w14:paraId="31E14E17" w14:textId="4031F36E" w:rsidR="00F14F66" w:rsidRPr="00F52D2B" w:rsidRDefault="00F14F66" w:rsidP="000856C9">
      <w:pPr>
        <w:spacing w:after="0" w:line="240" w:lineRule="auto"/>
        <w:rPr>
          <w:rStyle w:val="Hyperlink"/>
          <w:rFonts w:cstheme="minorHAnsi"/>
          <w:b/>
          <w:bCs/>
          <w:color w:val="000000" w:themeColor="text1"/>
          <w:u w:val="none"/>
        </w:rPr>
      </w:pPr>
      <w:r>
        <w:rPr>
          <w:rFonts w:ascii="Calibri" w:hAnsi="Calibri" w:cs="Calibri"/>
          <w:b/>
          <w:bCs/>
          <w:color w:val="000000"/>
        </w:rPr>
        <w:t>Number of Employees:</w:t>
      </w:r>
    </w:p>
    <w:p w14:paraId="690C0292" w14:textId="77777777" w:rsidR="000856C9" w:rsidRPr="00F52D2B" w:rsidRDefault="000856C9" w:rsidP="000856C9">
      <w:pPr>
        <w:spacing w:after="0" w:line="240" w:lineRule="auto"/>
        <w:rPr>
          <w:rStyle w:val="Hyperlink"/>
          <w:rFonts w:cstheme="minorHAnsi"/>
          <w:b/>
          <w:bCs/>
          <w:color w:val="000000" w:themeColor="text1"/>
          <w:u w:val="none"/>
        </w:rPr>
      </w:pPr>
    </w:p>
    <w:p w14:paraId="0CCB8092" w14:textId="1A6D9F93" w:rsidR="000856C9" w:rsidRDefault="000856C9" w:rsidP="000856C9">
      <w:pPr>
        <w:spacing w:after="0" w:line="240" w:lineRule="auto"/>
        <w:rPr>
          <w:rFonts w:cstheme="minorHAnsi"/>
          <w:b/>
          <w:bCs/>
        </w:rPr>
      </w:pPr>
      <w:r w:rsidRPr="00F52D2B">
        <w:rPr>
          <w:rFonts w:cstheme="minorHAnsi"/>
          <w:b/>
          <w:bCs/>
        </w:rPr>
        <w:t>How did you hear about this event:</w:t>
      </w:r>
    </w:p>
    <w:p w14:paraId="7A8F9913" w14:textId="77777777" w:rsidR="0068036D" w:rsidRDefault="0068036D" w:rsidP="000856C9">
      <w:pPr>
        <w:spacing w:after="0" w:line="240" w:lineRule="auto"/>
        <w:rPr>
          <w:rFonts w:cstheme="minorHAnsi"/>
          <w:b/>
          <w:bCs/>
        </w:rPr>
      </w:pPr>
    </w:p>
    <w:p w14:paraId="20EF69C3" w14:textId="09C14BEE" w:rsidR="00C431A9" w:rsidRPr="00350DD4" w:rsidRDefault="0068036D" w:rsidP="00350DD4">
      <w:pPr>
        <w:spacing w:after="0" w:line="240" w:lineRule="auto"/>
        <w:rPr>
          <w:rFonts w:cstheme="minorHAnsi"/>
          <w:b/>
          <w:bCs/>
          <w:color w:val="000000" w:themeColor="text1"/>
        </w:rPr>
      </w:pPr>
      <w:r w:rsidRPr="00F52D2B">
        <w:rPr>
          <w:rStyle w:val="Hyperlink"/>
          <w:rFonts w:cstheme="minorHAnsi"/>
          <w:b/>
          <w:bCs/>
          <w:color w:val="000000" w:themeColor="text1"/>
          <w:u w:val="none"/>
        </w:rPr>
        <w:t>Chosen category:</w:t>
      </w:r>
    </w:p>
    <w:p w14:paraId="7881AF93" w14:textId="77777777" w:rsidR="00350DD4" w:rsidRPr="00350DD4" w:rsidRDefault="00350DD4" w:rsidP="00350DD4">
      <w:pPr>
        <w:spacing w:after="0" w:line="240" w:lineRule="auto"/>
        <w:rPr>
          <w:rFonts w:ascii="Times New Roman" w:eastAsia="Times New Roman" w:hAnsi="Times New Roman" w:cs="Times New Roman"/>
          <w:sz w:val="24"/>
          <w:szCs w:val="24"/>
          <w:lang w:eastAsia="en-GB"/>
        </w:rPr>
      </w:pPr>
    </w:p>
    <w:p w14:paraId="30E681F9" w14:textId="77777777" w:rsidR="003E31EE" w:rsidRPr="00350DD4" w:rsidRDefault="003E31EE" w:rsidP="00350DD4">
      <w:pPr>
        <w:spacing w:after="0" w:line="240" w:lineRule="auto"/>
        <w:rPr>
          <w:rFonts w:ascii="Times New Roman" w:eastAsia="Times New Roman" w:hAnsi="Times New Roman" w:cs="Times New Roman"/>
          <w:sz w:val="24"/>
          <w:szCs w:val="24"/>
          <w:lang w:eastAsia="en-GB"/>
        </w:rPr>
      </w:pPr>
    </w:p>
    <w:p w14:paraId="17F3AAD8" w14:textId="2453A8E3" w:rsidR="00350DD4" w:rsidRPr="00350DD4" w:rsidRDefault="00350DD4" w:rsidP="00350DD4">
      <w:pPr>
        <w:spacing w:after="0" w:line="240" w:lineRule="auto"/>
        <w:rPr>
          <w:rFonts w:ascii="Times New Roman" w:eastAsia="Times New Roman" w:hAnsi="Times New Roman" w:cs="Times New Roman"/>
          <w:sz w:val="24"/>
          <w:szCs w:val="24"/>
          <w:lang w:eastAsia="en-GB"/>
        </w:rPr>
      </w:pPr>
      <w:r w:rsidRPr="00350DD4">
        <w:rPr>
          <w:rFonts w:ascii="Calibri" w:eastAsia="Times New Roman" w:hAnsi="Calibri" w:cs="Calibri"/>
          <w:b/>
          <w:bCs/>
          <w:color w:val="000000"/>
          <w:lang w:eastAsia="en-GB"/>
        </w:rPr>
        <w:t>Please confirm the name you would like display on your trophy should be selected as a winner:</w:t>
      </w:r>
    </w:p>
    <w:p w14:paraId="3263D1DC" w14:textId="77777777" w:rsidR="00350DD4" w:rsidRDefault="00350DD4" w:rsidP="00855FFD"/>
    <w:p w14:paraId="7EA12325" w14:textId="3734428F" w:rsidR="00C431A9" w:rsidRPr="00C431A9" w:rsidRDefault="00C431A9" w:rsidP="00C431A9">
      <w:pPr>
        <w:pStyle w:val="ListParagraph"/>
        <w:numPr>
          <w:ilvl w:val="0"/>
          <w:numId w:val="3"/>
        </w:numPr>
        <w:rPr>
          <w:u w:val="single"/>
        </w:rPr>
      </w:pPr>
      <w:r>
        <w:t>Small Employer of the Year</w:t>
      </w:r>
    </w:p>
    <w:p w14:paraId="1BB7F83F" w14:textId="1B1BD62B" w:rsidR="00C431A9" w:rsidRPr="00C431A9" w:rsidRDefault="00C431A9" w:rsidP="00C431A9">
      <w:pPr>
        <w:pStyle w:val="ListParagraph"/>
        <w:numPr>
          <w:ilvl w:val="0"/>
          <w:numId w:val="3"/>
        </w:numPr>
        <w:rPr>
          <w:u w:val="single"/>
        </w:rPr>
      </w:pPr>
      <w:r>
        <w:t>Medium Employer of the Year</w:t>
      </w:r>
    </w:p>
    <w:p w14:paraId="08924A8C" w14:textId="22B88017" w:rsidR="00C431A9" w:rsidRPr="00D93521" w:rsidRDefault="00C431A9" w:rsidP="00C431A9">
      <w:pPr>
        <w:pStyle w:val="ListParagraph"/>
        <w:numPr>
          <w:ilvl w:val="0"/>
          <w:numId w:val="3"/>
        </w:numPr>
        <w:rPr>
          <w:u w:val="single"/>
        </w:rPr>
      </w:pPr>
      <w:r>
        <w:t xml:space="preserve">Large Employer of the Year </w:t>
      </w:r>
    </w:p>
    <w:p w14:paraId="1B16A576" w14:textId="51140181" w:rsidR="00D93521" w:rsidRDefault="00D93521" w:rsidP="00D93521">
      <w:pPr>
        <w:pStyle w:val="ListParagraph"/>
        <w:numPr>
          <w:ilvl w:val="0"/>
          <w:numId w:val="3"/>
        </w:numPr>
      </w:pPr>
      <w:r>
        <w:t xml:space="preserve">Best Flexible Working </w:t>
      </w:r>
    </w:p>
    <w:p w14:paraId="7FB7A396" w14:textId="05618301" w:rsidR="00D93521" w:rsidRDefault="00D93521" w:rsidP="00D93521">
      <w:pPr>
        <w:pStyle w:val="ListParagraph"/>
        <w:numPr>
          <w:ilvl w:val="0"/>
          <w:numId w:val="3"/>
        </w:numPr>
      </w:pPr>
      <w:r>
        <w:t>Best Diversity and Inclusion Dynamic in the Workplace</w:t>
      </w:r>
    </w:p>
    <w:p w14:paraId="08EB83CD" w14:textId="562C97F1" w:rsidR="00D93521" w:rsidRDefault="00D93521" w:rsidP="00D93521">
      <w:pPr>
        <w:pStyle w:val="ListParagraph"/>
        <w:numPr>
          <w:ilvl w:val="0"/>
          <w:numId w:val="3"/>
        </w:numPr>
      </w:pPr>
      <w:r>
        <w:t>Leading Apprenticeship/Graduate Programme</w:t>
      </w:r>
    </w:p>
    <w:p w14:paraId="07CDED71" w14:textId="4210892C" w:rsidR="00D93521" w:rsidRPr="00D93521" w:rsidRDefault="00D93521" w:rsidP="00D93521">
      <w:pPr>
        <w:pStyle w:val="ListParagraph"/>
        <w:numPr>
          <w:ilvl w:val="0"/>
          <w:numId w:val="3"/>
        </w:numPr>
        <w:rPr>
          <w:u w:val="single"/>
        </w:rPr>
      </w:pPr>
      <w:r>
        <w:t xml:space="preserve">Inspiring Employee Culture Award </w:t>
      </w:r>
    </w:p>
    <w:p w14:paraId="3C007BE5" w14:textId="0F277FDC" w:rsidR="00D93521" w:rsidRDefault="00D93521" w:rsidP="00D93521">
      <w:pPr>
        <w:pStyle w:val="ListParagraph"/>
        <w:numPr>
          <w:ilvl w:val="0"/>
          <w:numId w:val="3"/>
        </w:numPr>
      </w:pPr>
      <w:r>
        <w:t>Best Use of Digital Technologies</w:t>
      </w:r>
    </w:p>
    <w:p w14:paraId="7960DCC8" w14:textId="30C001DB" w:rsidR="003B3DF7" w:rsidRDefault="003B3DF7" w:rsidP="00D93521">
      <w:pPr>
        <w:pStyle w:val="ListParagraph"/>
        <w:numPr>
          <w:ilvl w:val="0"/>
          <w:numId w:val="3"/>
        </w:numPr>
      </w:pPr>
      <w:r>
        <w:t xml:space="preserve">Training and Skills Development Initiative </w:t>
      </w:r>
    </w:p>
    <w:p w14:paraId="50C5FC89" w14:textId="266C6412" w:rsidR="00D117B2" w:rsidRPr="00D117B2" w:rsidRDefault="00C431A9" w:rsidP="00D117B2">
      <w:pPr>
        <w:pStyle w:val="ListParagraph"/>
        <w:numPr>
          <w:ilvl w:val="0"/>
          <w:numId w:val="3"/>
        </w:numPr>
        <w:rPr>
          <w:u w:val="single"/>
        </w:rPr>
      </w:pPr>
      <w:r>
        <w:t>Scottish Top Employer of the Year</w:t>
      </w:r>
    </w:p>
    <w:p w14:paraId="2747CC60" w14:textId="268B1F66" w:rsidR="00D117B2" w:rsidRDefault="00D117B2" w:rsidP="00D117B2">
      <w:pPr>
        <w:ind w:left="360"/>
        <w:rPr>
          <w:u w:val="single"/>
        </w:rPr>
      </w:pPr>
    </w:p>
    <w:p w14:paraId="079C3973" w14:textId="77777777" w:rsidR="002844EC" w:rsidRPr="002844EC" w:rsidRDefault="002844EC" w:rsidP="002844EC">
      <w:pPr>
        <w:pStyle w:val="ListParagraph"/>
        <w:numPr>
          <w:ilvl w:val="0"/>
          <w:numId w:val="2"/>
        </w:numPr>
        <w:spacing w:after="0" w:line="240" w:lineRule="auto"/>
        <w:rPr>
          <w:rFonts w:ascii="Times New Roman" w:eastAsia="Times New Roman" w:hAnsi="Times New Roman" w:cs="Times New Roman"/>
          <w:sz w:val="24"/>
          <w:szCs w:val="24"/>
          <w:lang w:eastAsia="en-GB"/>
        </w:rPr>
      </w:pPr>
      <w:r w:rsidRPr="002844EC">
        <w:rPr>
          <w:rFonts w:ascii="Calibri" w:eastAsia="Times New Roman" w:hAnsi="Calibri" w:cs="Calibri"/>
          <w:b/>
          <w:bCs/>
          <w:color w:val="000000"/>
          <w:lang w:eastAsia="en-GB"/>
        </w:rPr>
        <w:t>Please provide a 50 word blurb on your company/entry which will be used if you are selected as a finalist:</w:t>
      </w:r>
    </w:p>
    <w:p w14:paraId="42405A0E" w14:textId="2FC1B55B" w:rsidR="002844EC" w:rsidRPr="002844EC" w:rsidRDefault="002844EC" w:rsidP="002844EC">
      <w:pPr>
        <w:pStyle w:val="ListParagraph"/>
        <w:rPr>
          <w:u w:val="single"/>
        </w:rPr>
      </w:pPr>
    </w:p>
    <w:p w14:paraId="085F665C" w14:textId="77777777" w:rsidR="00D117B2" w:rsidRPr="000C4326" w:rsidRDefault="00D117B2" w:rsidP="000C4326">
      <w:pPr>
        <w:pStyle w:val="ListParagraph"/>
      </w:pPr>
    </w:p>
    <w:p w14:paraId="5E010CCB" w14:textId="099B34D6" w:rsidR="000C4326" w:rsidRPr="00F6681A" w:rsidRDefault="000C4326" w:rsidP="00F6681A">
      <w:pPr>
        <w:pStyle w:val="ListParagraph"/>
        <w:numPr>
          <w:ilvl w:val="0"/>
          <w:numId w:val="2"/>
        </w:numPr>
        <w:rPr>
          <w:b/>
          <w:bCs/>
        </w:rPr>
      </w:pPr>
      <w:r w:rsidRPr="00F6681A">
        <w:rPr>
          <w:b/>
          <w:bCs/>
        </w:rPr>
        <w:t xml:space="preserve">Please </w:t>
      </w:r>
      <w:r w:rsidR="005A052D">
        <w:rPr>
          <w:b/>
          <w:bCs/>
        </w:rPr>
        <w:t>provide an overview of</w:t>
      </w:r>
      <w:r w:rsidRPr="00F6681A">
        <w:rPr>
          <w:b/>
          <w:bCs/>
        </w:rPr>
        <w:t xml:space="preserve"> your organisation (Max 500 words)</w:t>
      </w:r>
    </w:p>
    <w:p w14:paraId="53FCB8BF" w14:textId="77777777" w:rsidR="000C4326" w:rsidRPr="000C4326" w:rsidRDefault="000C4326" w:rsidP="000C4326">
      <w:pPr>
        <w:rPr>
          <w:b/>
          <w:bCs/>
        </w:rPr>
      </w:pPr>
    </w:p>
    <w:p w14:paraId="04197D0D" w14:textId="34C969DA" w:rsidR="00F6681A" w:rsidRPr="002844EC" w:rsidRDefault="00A1648B" w:rsidP="002844EC">
      <w:pPr>
        <w:pStyle w:val="ListParagraph"/>
        <w:numPr>
          <w:ilvl w:val="0"/>
          <w:numId w:val="2"/>
        </w:numPr>
        <w:rPr>
          <w:b/>
          <w:bCs/>
        </w:rPr>
      </w:pPr>
      <w:r w:rsidRPr="002844EC">
        <w:rPr>
          <w:b/>
          <w:bCs/>
        </w:rPr>
        <w:t xml:space="preserve">Please tell us why your organisation should be recognised as a Top Employer in Scotland. </w:t>
      </w:r>
      <w:r w:rsidR="003B3DF7" w:rsidRPr="002844EC">
        <w:rPr>
          <w:b/>
          <w:bCs/>
        </w:rPr>
        <w:t>Refer to chosen category criteria. (Max 1000 words).</w:t>
      </w:r>
    </w:p>
    <w:p w14:paraId="3ED586EA" w14:textId="77777777" w:rsidR="00A1648B" w:rsidRPr="00F6681A" w:rsidRDefault="00A1648B" w:rsidP="00A1648B">
      <w:pPr>
        <w:pStyle w:val="ListParagraph"/>
        <w:rPr>
          <w:b/>
          <w:bCs/>
        </w:rPr>
      </w:pPr>
    </w:p>
    <w:p w14:paraId="582DC39F" w14:textId="77777777" w:rsidR="000C4326" w:rsidRDefault="000C4326" w:rsidP="000C4326">
      <w:pPr>
        <w:pStyle w:val="ListParagraph"/>
      </w:pPr>
    </w:p>
    <w:p w14:paraId="72A442B6" w14:textId="4F359338" w:rsidR="00855FFD" w:rsidRDefault="005A052D" w:rsidP="000C4326">
      <w:pPr>
        <w:pStyle w:val="ListParagraph"/>
        <w:numPr>
          <w:ilvl w:val="0"/>
          <w:numId w:val="2"/>
        </w:numPr>
        <w:rPr>
          <w:b/>
          <w:bCs/>
        </w:rPr>
      </w:pPr>
      <w:r>
        <w:rPr>
          <w:b/>
          <w:bCs/>
        </w:rPr>
        <w:t>Please provide information on the achievements of the business and o</w:t>
      </w:r>
      <w:r w:rsidR="003B3DF7">
        <w:rPr>
          <w:b/>
          <w:bCs/>
        </w:rPr>
        <w:t>utline the impacts and benefits of your practices</w:t>
      </w:r>
      <w:r w:rsidR="00A1648B">
        <w:rPr>
          <w:b/>
          <w:bCs/>
        </w:rPr>
        <w:t xml:space="preserve"> </w:t>
      </w:r>
      <w:r w:rsidR="003B3DF7">
        <w:rPr>
          <w:b/>
          <w:bCs/>
        </w:rPr>
        <w:t xml:space="preserve">on </w:t>
      </w:r>
      <w:r w:rsidR="00A1648B">
        <w:rPr>
          <w:b/>
          <w:bCs/>
        </w:rPr>
        <w:t xml:space="preserve">employees and </w:t>
      </w:r>
      <w:r w:rsidR="003B3DF7">
        <w:rPr>
          <w:b/>
          <w:bCs/>
        </w:rPr>
        <w:t xml:space="preserve">the </w:t>
      </w:r>
      <w:r>
        <w:rPr>
          <w:b/>
          <w:bCs/>
        </w:rPr>
        <w:t>overall organisation</w:t>
      </w:r>
      <w:r w:rsidR="003B3DF7">
        <w:rPr>
          <w:b/>
          <w:bCs/>
        </w:rPr>
        <w:t>.</w:t>
      </w:r>
      <w:r w:rsidR="00A1648B">
        <w:rPr>
          <w:b/>
          <w:bCs/>
        </w:rPr>
        <w:t xml:space="preserve"> </w:t>
      </w:r>
      <w:r w:rsidR="000C4326">
        <w:rPr>
          <w:b/>
          <w:bCs/>
        </w:rPr>
        <w:t xml:space="preserve"> (Max 800 words).</w:t>
      </w:r>
    </w:p>
    <w:p w14:paraId="0288DD5C" w14:textId="77777777" w:rsidR="00F6681A" w:rsidRPr="00F6681A" w:rsidRDefault="00F6681A" w:rsidP="00F6681A">
      <w:pPr>
        <w:pStyle w:val="ListParagraph"/>
        <w:rPr>
          <w:b/>
          <w:bCs/>
        </w:rPr>
      </w:pPr>
    </w:p>
    <w:p w14:paraId="6D6E5915" w14:textId="0E23EE6A" w:rsidR="0068036D" w:rsidRPr="005A052D" w:rsidRDefault="00F6681A" w:rsidP="003B3DF7">
      <w:pPr>
        <w:pStyle w:val="ListParagraph"/>
        <w:numPr>
          <w:ilvl w:val="0"/>
          <w:numId w:val="2"/>
        </w:numPr>
        <w:rPr>
          <w:b/>
          <w:bCs/>
        </w:rPr>
      </w:pPr>
      <w:r>
        <w:rPr>
          <w:b/>
          <w:bCs/>
        </w:rPr>
        <w:t>Please provide any supporting information for your nomination that supports you being a stand out employer</w:t>
      </w:r>
      <w:r w:rsidRPr="003B3DF7">
        <w:rPr>
          <w:b/>
          <w:bCs/>
        </w:rPr>
        <w:t>. Links to webpages, blogs and videos etc can be included.</w:t>
      </w:r>
    </w:p>
    <w:sectPr w:rsidR="0068036D" w:rsidRPr="005A0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D27"/>
    <w:multiLevelType w:val="hybridMultilevel"/>
    <w:tmpl w:val="521E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778E0"/>
    <w:multiLevelType w:val="hybridMultilevel"/>
    <w:tmpl w:val="D28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9158B"/>
    <w:multiLevelType w:val="hybridMultilevel"/>
    <w:tmpl w:val="6C4E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A38D3"/>
    <w:multiLevelType w:val="hybridMultilevel"/>
    <w:tmpl w:val="865CDF0E"/>
    <w:lvl w:ilvl="0" w:tplc="16EEF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226405"/>
    <w:multiLevelType w:val="hybridMultilevel"/>
    <w:tmpl w:val="9D20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E20CE"/>
    <w:multiLevelType w:val="hybridMultilevel"/>
    <w:tmpl w:val="CE1C7CE4"/>
    <w:lvl w:ilvl="0" w:tplc="B9E05E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832279"/>
    <w:multiLevelType w:val="hybridMultilevel"/>
    <w:tmpl w:val="7C6C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80DB3"/>
    <w:multiLevelType w:val="hybridMultilevel"/>
    <w:tmpl w:val="7904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670AF"/>
    <w:multiLevelType w:val="hybridMultilevel"/>
    <w:tmpl w:val="CE1C7C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6754365">
    <w:abstractNumId w:val="3"/>
  </w:num>
  <w:num w:numId="2" w16cid:durableId="454447521">
    <w:abstractNumId w:val="5"/>
  </w:num>
  <w:num w:numId="3" w16cid:durableId="1892308780">
    <w:abstractNumId w:val="7"/>
  </w:num>
  <w:num w:numId="4" w16cid:durableId="515266732">
    <w:abstractNumId w:val="1"/>
  </w:num>
  <w:num w:numId="5" w16cid:durableId="1383015925">
    <w:abstractNumId w:val="6"/>
  </w:num>
  <w:num w:numId="6" w16cid:durableId="951595277">
    <w:abstractNumId w:val="0"/>
  </w:num>
  <w:num w:numId="7" w16cid:durableId="649750949">
    <w:abstractNumId w:val="8"/>
  </w:num>
  <w:num w:numId="8" w16cid:durableId="1738165900">
    <w:abstractNumId w:val="2"/>
  </w:num>
  <w:num w:numId="9" w16cid:durableId="163935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54"/>
    <w:rsid w:val="000856C9"/>
    <w:rsid w:val="000C4326"/>
    <w:rsid w:val="002844EC"/>
    <w:rsid w:val="00350DD4"/>
    <w:rsid w:val="0039775A"/>
    <w:rsid w:val="003B3DF7"/>
    <w:rsid w:val="003E31EE"/>
    <w:rsid w:val="005A052D"/>
    <w:rsid w:val="0068036D"/>
    <w:rsid w:val="00735E2D"/>
    <w:rsid w:val="007A4B26"/>
    <w:rsid w:val="007B4F80"/>
    <w:rsid w:val="007D35B5"/>
    <w:rsid w:val="00855FFD"/>
    <w:rsid w:val="00A1648B"/>
    <w:rsid w:val="00A57B54"/>
    <w:rsid w:val="00B74B89"/>
    <w:rsid w:val="00C431A9"/>
    <w:rsid w:val="00D117B2"/>
    <w:rsid w:val="00D93521"/>
    <w:rsid w:val="00DD6C8D"/>
    <w:rsid w:val="00DF3F9D"/>
    <w:rsid w:val="00F14F66"/>
    <w:rsid w:val="00F16E87"/>
    <w:rsid w:val="00F6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5722"/>
  <w15:chartTrackingRefBased/>
  <w15:docId w15:val="{3A57F30A-97C6-4930-8B0C-2F4AAFE2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B54"/>
    <w:rPr>
      <w:color w:val="0000FF"/>
      <w:u w:val="single"/>
    </w:rPr>
  </w:style>
  <w:style w:type="paragraph" w:styleId="ListParagraph">
    <w:name w:val="List Paragraph"/>
    <w:basedOn w:val="Normal"/>
    <w:uiPriority w:val="34"/>
    <w:qFormat/>
    <w:rsid w:val="00855FFD"/>
    <w:pPr>
      <w:ind w:left="720"/>
      <w:contextualSpacing/>
    </w:pPr>
  </w:style>
  <w:style w:type="paragraph" w:styleId="NormalWeb">
    <w:name w:val="Normal (Web)"/>
    <w:basedOn w:val="Normal"/>
    <w:uiPriority w:val="99"/>
    <w:semiHidden/>
    <w:unhideWhenUsed/>
    <w:rsid w:val="00350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1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questscotland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laughlin@newsquest.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Laughlin</dc:creator>
  <cp:keywords/>
  <dc:description/>
  <cp:lastModifiedBy>Stephen Laughlin</cp:lastModifiedBy>
  <cp:revision>13</cp:revision>
  <dcterms:created xsi:type="dcterms:W3CDTF">2022-07-07T10:13:00Z</dcterms:created>
  <dcterms:modified xsi:type="dcterms:W3CDTF">2022-07-14T13:29:00Z</dcterms:modified>
</cp:coreProperties>
</file>